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6C" w:rsidRDefault="00A8706C" w:rsidP="00A8706C">
      <w:pPr>
        <w:rPr>
          <w:rFonts w:ascii="Arial" w:eastAsia="Times New Roman" w:hAnsi="Arial" w:cs="Arial"/>
          <w:sz w:val="20"/>
          <w:szCs w:val="20"/>
        </w:rPr>
      </w:pPr>
    </w:p>
    <w:p w:rsidR="00A8706C" w:rsidRPr="00526C11" w:rsidRDefault="00A8706C" w:rsidP="00A8706C">
      <w:pPr>
        <w:pStyle w:val="Kop3"/>
        <w:shd w:val="clear" w:color="auto" w:fill="FFFFFF"/>
        <w:spacing w:before="0" w:beforeAutospacing="0" w:after="143" w:afterAutospacing="0"/>
        <w:rPr>
          <w:rFonts w:ascii="Arial" w:hAnsi="Arial" w:cs="Arial"/>
          <w:b w:val="0"/>
          <w:bCs w:val="0"/>
          <w:color w:val="1961AB"/>
          <w:sz w:val="26"/>
          <w:szCs w:val="26"/>
        </w:rPr>
      </w:pPr>
      <w:r>
        <w:rPr>
          <w:rFonts w:ascii="Arial" w:hAnsi="Arial" w:cs="Arial"/>
          <w:b w:val="0"/>
          <w:bCs w:val="0"/>
          <w:color w:val="1961AB"/>
          <w:sz w:val="26"/>
          <w:szCs w:val="26"/>
        </w:rPr>
        <w:t>Programma en beschrijving van de elementen</w:t>
      </w:r>
    </w:p>
    <w:p w:rsidR="00A8706C" w:rsidRDefault="00A8706C" w:rsidP="00A8706C">
      <w:pPr>
        <w:rPr>
          <w:rFonts w:ascii="Arial" w:eastAsia="Times New Roman" w:hAnsi="Arial" w:cs="Arial"/>
          <w:sz w:val="20"/>
          <w:szCs w:val="20"/>
        </w:rPr>
      </w:pPr>
      <w:r>
        <w:rPr>
          <w:rFonts w:ascii="Arial" w:eastAsia="Times New Roman" w:hAnsi="Arial" w:cs="Arial"/>
          <w:sz w:val="20"/>
          <w:szCs w:val="20"/>
        </w:rPr>
        <w:t xml:space="preserve">De training wordt gegeven door een facilitator (medisch onderwijskundige) bijgestaan door een rollenspelactrice (AIOS Interne Geneeskunde). </w:t>
      </w:r>
    </w:p>
    <w:tbl>
      <w:tblPr>
        <w:tblStyle w:val="Tabelraster"/>
        <w:tblW w:w="9776" w:type="dxa"/>
        <w:tblLook w:val="04A0" w:firstRow="1" w:lastRow="0" w:firstColumn="1" w:lastColumn="0" w:noHBand="0" w:noVBand="1"/>
      </w:tblPr>
      <w:tblGrid>
        <w:gridCol w:w="717"/>
        <w:gridCol w:w="1439"/>
        <w:gridCol w:w="7620"/>
      </w:tblGrid>
      <w:tr w:rsidR="00A8706C" w:rsidRPr="003B0AF2" w:rsidTr="00600FF3">
        <w:tc>
          <w:tcPr>
            <w:tcW w:w="717" w:type="dxa"/>
          </w:tcPr>
          <w:p w:rsidR="00A8706C" w:rsidRPr="003B0AF2" w:rsidRDefault="00A8706C" w:rsidP="00600FF3">
            <w:pPr>
              <w:spacing w:after="120"/>
              <w:rPr>
                <w:rFonts w:ascii="Arial" w:eastAsia="Times New Roman" w:hAnsi="Arial" w:cs="Arial"/>
                <w:b/>
                <w:sz w:val="20"/>
                <w:szCs w:val="20"/>
              </w:rPr>
            </w:pPr>
            <w:r w:rsidRPr="003B0AF2">
              <w:rPr>
                <w:rFonts w:ascii="Arial" w:eastAsia="Times New Roman" w:hAnsi="Arial" w:cs="Arial"/>
                <w:b/>
                <w:sz w:val="20"/>
                <w:szCs w:val="20"/>
              </w:rPr>
              <w:t>Tijd</w:t>
            </w:r>
          </w:p>
        </w:tc>
        <w:tc>
          <w:tcPr>
            <w:tcW w:w="1439" w:type="dxa"/>
          </w:tcPr>
          <w:p w:rsidR="00A8706C" w:rsidRPr="003B0AF2" w:rsidRDefault="00A8706C" w:rsidP="00600FF3">
            <w:pPr>
              <w:spacing w:after="120"/>
              <w:rPr>
                <w:rFonts w:ascii="Arial" w:eastAsia="Times New Roman" w:hAnsi="Arial" w:cs="Arial"/>
                <w:b/>
                <w:sz w:val="20"/>
                <w:szCs w:val="20"/>
              </w:rPr>
            </w:pPr>
            <w:r w:rsidRPr="003B0AF2">
              <w:rPr>
                <w:rFonts w:ascii="Arial" w:eastAsia="Times New Roman" w:hAnsi="Arial" w:cs="Arial"/>
                <w:b/>
                <w:sz w:val="20"/>
                <w:szCs w:val="20"/>
              </w:rPr>
              <w:t>Activiteit</w:t>
            </w:r>
          </w:p>
        </w:tc>
        <w:tc>
          <w:tcPr>
            <w:tcW w:w="7620" w:type="dxa"/>
          </w:tcPr>
          <w:p w:rsidR="00A8706C" w:rsidRPr="003B0AF2" w:rsidRDefault="00A8706C" w:rsidP="00600FF3">
            <w:pPr>
              <w:spacing w:after="120"/>
              <w:rPr>
                <w:rFonts w:ascii="Arial" w:eastAsia="Times New Roman" w:hAnsi="Arial" w:cs="Arial"/>
                <w:b/>
                <w:sz w:val="20"/>
                <w:szCs w:val="20"/>
              </w:rPr>
            </w:pPr>
            <w:r>
              <w:rPr>
                <w:rFonts w:ascii="Arial" w:eastAsia="Times New Roman" w:hAnsi="Arial" w:cs="Arial"/>
                <w:b/>
                <w:sz w:val="20"/>
                <w:szCs w:val="20"/>
              </w:rPr>
              <w:t>Beschrijving van t</w:t>
            </w:r>
            <w:r w:rsidRPr="003B0AF2">
              <w:rPr>
                <w:rFonts w:ascii="Arial" w:eastAsia="Times New Roman" w:hAnsi="Arial" w:cs="Arial"/>
                <w:b/>
                <w:sz w:val="20"/>
                <w:szCs w:val="20"/>
              </w:rPr>
              <w:t>hema’s en leerdoelen</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17:30</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Welkom en kennismaking </w:t>
            </w:r>
          </w:p>
        </w:tc>
        <w:tc>
          <w:tcPr>
            <w:tcW w:w="7620"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DOEL: IJsbreker</w:t>
            </w:r>
            <w:r>
              <w:rPr>
                <w:rFonts w:ascii="Arial" w:eastAsia="Times New Roman" w:hAnsi="Arial" w:cs="Arial"/>
                <w:sz w:val="20"/>
                <w:szCs w:val="20"/>
              </w:rPr>
              <w:t>, afspreken van de leer- en onderwijsdoelen</w:t>
            </w:r>
            <w:r w:rsidRPr="003B0AF2">
              <w:rPr>
                <w:rFonts w:ascii="Arial" w:eastAsia="Times New Roman" w:hAnsi="Arial" w:cs="Arial"/>
                <w:sz w:val="20"/>
                <w:szCs w:val="20"/>
              </w:rPr>
              <w:t xml:space="preserve"> en </w:t>
            </w:r>
            <w:r>
              <w:rPr>
                <w:rFonts w:ascii="Arial" w:eastAsia="Times New Roman" w:hAnsi="Arial" w:cs="Arial"/>
                <w:sz w:val="20"/>
                <w:szCs w:val="20"/>
              </w:rPr>
              <w:t>kennismaking d.m.v. een k</w:t>
            </w:r>
            <w:r w:rsidRPr="003B0AF2">
              <w:rPr>
                <w:rFonts w:ascii="Arial" w:eastAsia="Times New Roman" w:hAnsi="Arial" w:cs="Arial"/>
                <w:sz w:val="20"/>
                <w:szCs w:val="20"/>
              </w:rPr>
              <w:t xml:space="preserve">orte voorstelronde. </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17:45</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FB - algemeen</w:t>
            </w:r>
          </w:p>
        </w:tc>
        <w:tc>
          <w:tcPr>
            <w:tcW w:w="7620"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DOEL: Verdiepen van het concept van FB a.d.h.v. </w:t>
            </w:r>
            <w:r>
              <w:rPr>
                <w:rFonts w:ascii="Arial" w:eastAsia="Times New Roman" w:hAnsi="Arial" w:cs="Arial"/>
                <w:sz w:val="20"/>
                <w:szCs w:val="20"/>
              </w:rPr>
              <w:t xml:space="preserve">een analyse van </w:t>
            </w:r>
            <w:r w:rsidRPr="003B0AF2">
              <w:rPr>
                <w:rFonts w:ascii="Arial" w:eastAsia="Times New Roman" w:hAnsi="Arial" w:cs="Arial"/>
                <w:sz w:val="20"/>
                <w:szCs w:val="20"/>
              </w:rPr>
              <w:t xml:space="preserve">de definitie van </w:t>
            </w:r>
            <w:proofErr w:type="spellStart"/>
            <w:r w:rsidRPr="003B0AF2">
              <w:rPr>
                <w:rFonts w:ascii="Arial" w:eastAsia="Times New Roman" w:hAnsi="Arial" w:cs="Arial"/>
                <w:sz w:val="20"/>
                <w:szCs w:val="20"/>
              </w:rPr>
              <w:t>van</w:t>
            </w:r>
            <w:proofErr w:type="spellEnd"/>
            <w:r w:rsidRPr="003B0AF2">
              <w:rPr>
                <w:rFonts w:ascii="Arial" w:eastAsia="Times New Roman" w:hAnsi="Arial" w:cs="Arial"/>
                <w:sz w:val="20"/>
                <w:szCs w:val="20"/>
              </w:rPr>
              <w:t xml:space="preserve"> de Ridder. Hierbij krijgt men het eindproduct – de FB die men geeft – helder voor ogen</w:t>
            </w:r>
            <w:r>
              <w:rPr>
                <w:rFonts w:ascii="Arial" w:eastAsia="Times New Roman" w:hAnsi="Arial" w:cs="Arial"/>
                <w:sz w:val="20"/>
                <w:szCs w:val="20"/>
              </w:rPr>
              <w:t>. Introductie van het stramien van vijf stappen (</w:t>
            </w:r>
            <w:r w:rsidRPr="002B5ACF">
              <w:rPr>
                <w:rFonts w:ascii="Arial" w:eastAsia="Times New Roman" w:hAnsi="Arial" w:cs="Arial"/>
                <w:i/>
                <w:sz w:val="20"/>
                <w:szCs w:val="20"/>
              </w:rPr>
              <w:t>vide supra</w:t>
            </w:r>
            <w:r>
              <w:rPr>
                <w:rFonts w:ascii="Arial" w:eastAsia="Times New Roman" w:hAnsi="Arial" w:cs="Arial"/>
                <w:sz w:val="20"/>
                <w:szCs w:val="20"/>
              </w:rPr>
              <w:t>)</w:t>
            </w:r>
            <w:r w:rsidRPr="003B0AF2">
              <w:rPr>
                <w:rFonts w:ascii="Arial" w:eastAsia="Times New Roman" w:hAnsi="Arial" w:cs="Arial"/>
                <w:sz w:val="20"/>
                <w:szCs w:val="20"/>
              </w:rPr>
              <w:t xml:space="preserve"> </w:t>
            </w:r>
          </w:p>
          <w:p w:rsidR="00A8706C" w:rsidRPr="003B0AF2" w:rsidRDefault="00A8706C" w:rsidP="00600FF3">
            <w:pPr>
              <w:spacing w:after="120"/>
              <w:rPr>
                <w:rFonts w:ascii="Arial" w:eastAsia="Times New Roman" w:hAnsi="Arial" w:cs="Arial"/>
                <w:sz w:val="20"/>
                <w:szCs w:val="20"/>
              </w:rPr>
            </w:pPr>
            <w:r>
              <w:rPr>
                <w:rFonts w:ascii="Arial" w:eastAsia="Times New Roman" w:hAnsi="Arial" w:cs="Arial"/>
                <w:sz w:val="20"/>
                <w:szCs w:val="20"/>
              </w:rPr>
              <w:t xml:space="preserve">OPZET: Inleiding </w:t>
            </w:r>
            <w:r w:rsidRPr="003B0AF2">
              <w:rPr>
                <w:rFonts w:ascii="Arial" w:eastAsia="Times New Roman" w:hAnsi="Arial" w:cs="Arial"/>
                <w:sz w:val="20"/>
                <w:szCs w:val="20"/>
              </w:rPr>
              <w:t xml:space="preserve">a.d.h.v. </w:t>
            </w:r>
            <w:proofErr w:type="spellStart"/>
            <w:r w:rsidRPr="003B0AF2">
              <w:rPr>
                <w:rFonts w:ascii="Arial" w:eastAsia="Times New Roman" w:hAnsi="Arial" w:cs="Arial"/>
                <w:sz w:val="20"/>
                <w:szCs w:val="20"/>
              </w:rPr>
              <w:t>dias</w:t>
            </w:r>
            <w:proofErr w:type="spellEnd"/>
            <w:r w:rsidRPr="003B0AF2">
              <w:rPr>
                <w:rFonts w:ascii="Arial" w:eastAsia="Times New Roman" w:hAnsi="Arial" w:cs="Arial"/>
                <w:sz w:val="20"/>
                <w:szCs w:val="20"/>
              </w:rPr>
              <w:t xml:space="preserve">: Definitie met gedrag als startpunt voor feedback; observeren van handelingen is essentieel om doeltreffende en eerlijke FB te kunnen formuleren. </w:t>
            </w:r>
            <w:r>
              <w:rPr>
                <w:rFonts w:ascii="Arial" w:eastAsia="Times New Roman" w:hAnsi="Arial" w:cs="Arial"/>
                <w:sz w:val="20"/>
                <w:szCs w:val="20"/>
              </w:rPr>
              <w:t xml:space="preserve">Deze wordt als een interactieve discussie gevoerd. </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17:55</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FB - observeren</w:t>
            </w:r>
          </w:p>
        </w:tc>
        <w:tc>
          <w:tcPr>
            <w:tcW w:w="7620" w:type="dxa"/>
          </w:tcPr>
          <w:p w:rsidR="00A8706C" w:rsidRPr="001A3DE6"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DOEL: </w:t>
            </w:r>
            <w:r w:rsidRPr="001A3DE6">
              <w:rPr>
                <w:rFonts w:ascii="Arial" w:eastAsia="Times New Roman" w:hAnsi="Arial" w:cs="Arial"/>
                <w:sz w:val="20"/>
                <w:szCs w:val="20"/>
              </w:rPr>
              <w:t xml:space="preserve">Besef dat de supervisor alleen de handeling van de AIOS kan observeren en niet de interne factoren zoals intenties, motivaties of belemmeringen. </w:t>
            </w:r>
            <w:r>
              <w:rPr>
                <w:rFonts w:ascii="Arial" w:eastAsia="Times New Roman" w:hAnsi="Arial" w:cs="Arial"/>
                <w:sz w:val="20"/>
                <w:szCs w:val="20"/>
              </w:rPr>
              <w:t xml:space="preserve">Benadrukken van </w:t>
            </w:r>
            <w:r w:rsidRPr="003B0AF2">
              <w:rPr>
                <w:rFonts w:ascii="Arial" w:eastAsia="Times New Roman" w:hAnsi="Arial" w:cs="Arial"/>
                <w:sz w:val="20"/>
                <w:szCs w:val="20"/>
              </w:rPr>
              <w:t>observaties als basis voor FB aan AIOS</w:t>
            </w:r>
            <w:r w:rsidRPr="001A3DE6">
              <w:rPr>
                <w:rFonts w:ascii="Arial" w:eastAsia="Times New Roman" w:hAnsi="Arial" w:cs="Arial"/>
                <w:sz w:val="20"/>
                <w:szCs w:val="20"/>
              </w:rPr>
              <w:t xml:space="preserve"> </w:t>
            </w:r>
          </w:p>
          <w:p w:rsidR="00A8706C" w:rsidRPr="001A3DE6" w:rsidRDefault="00A8706C" w:rsidP="00600FF3">
            <w:pPr>
              <w:spacing w:after="120"/>
              <w:rPr>
                <w:rFonts w:ascii="Arial" w:eastAsia="Times New Roman" w:hAnsi="Arial" w:cs="Arial"/>
                <w:sz w:val="20"/>
                <w:szCs w:val="20"/>
              </w:rPr>
            </w:pPr>
            <w:r w:rsidRPr="001A3DE6">
              <w:rPr>
                <w:rFonts w:ascii="Arial" w:eastAsia="Times New Roman" w:hAnsi="Arial" w:cs="Arial"/>
                <w:sz w:val="20"/>
                <w:szCs w:val="20"/>
              </w:rPr>
              <w:t>OPZET: Wederom wordt een korte algemene inleiding over observeren gegeven (zie dia’s).</w:t>
            </w:r>
          </w:p>
          <w:p w:rsidR="00A8706C" w:rsidRPr="003B0AF2" w:rsidRDefault="00A8706C" w:rsidP="00A8706C">
            <w:pPr>
              <w:numPr>
                <w:ilvl w:val="0"/>
                <w:numId w:val="1"/>
              </w:numPr>
              <w:spacing w:after="120"/>
              <w:rPr>
                <w:rFonts w:ascii="Arial" w:eastAsia="Times New Roman" w:hAnsi="Arial" w:cs="Arial"/>
                <w:sz w:val="20"/>
                <w:szCs w:val="20"/>
              </w:rPr>
            </w:pPr>
            <w:r w:rsidRPr="003B0AF2">
              <w:rPr>
                <w:rFonts w:ascii="Arial" w:eastAsia="Times New Roman" w:hAnsi="Arial" w:cs="Arial"/>
                <w:sz w:val="20"/>
                <w:szCs w:val="20"/>
              </w:rPr>
              <w:t xml:space="preserve">OEFENING 1: Deelnemers observeren een video van een poli-gesprek met een patiënt. Bedoeling is om observaties te maken en op te schrijven die indicatoren zijn van gewenst en niet gewenst gedrag. </w:t>
            </w:r>
          </w:p>
          <w:p w:rsidR="00A8706C" w:rsidRPr="003B0AF2" w:rsidRDefault="00A8706C" w:rsidP="00A8706C">
            <w:pPr>
              <w:numPr>
                <w:ilvl w:val="0"/>
                <w:numId w:val="1"/>
              </w:numPr>
              <w:spacing w:after="120"/>
              <w:rPr>
                <w:rFonts w:ascii="Arial" w:eastAsia="Times New Roman" w:hAnsi="Arial" w:cs="Arial"/>
                <w:sz w:val="20"/>
                <w:szCs w:val="20"/>
              </w:rPr>
            </w:pPr>
            <w:r w:rsidRPr="003B0AF2">
              <w:rPr>
                <w:rFonts w:ascii="Arial" w:eastAsia="Times New Roman" w:hAnsi="Arial" w:cs="Arial"/>
                <w:sz w:val="20"/>
                <w:szCs w:val="20"/>
              </w:rPr>
              <w:t xml:space="preserve">DEBRIEF OEFENING 1: Deelnemers delen eerst observaties. Een aantal </w:t>
            </w:r>
            <w:r>
              <w:rPr>
                <w:rFonts w:ascii="Arial" w:eastAsia="Times New Roman" w:hAnsi="Arial" w:cs="Arial"/>
                <w:sz w:val="20"/>
                <w:szCs w:val="20"/>
              </w:rPr>
              <w:t>observaties</w:t>
            </w:r>
            <w:r w:rsidRPr="003B0AF2">
              <w:rPr>
                <w:rFonts w:ascii="Arial" w:eastAsia="Times New Roman" w:hAnsi="Arial" w:cs="Arial"/>
                <w:sz w:val="20"/>
                <w:szCs w:val="20"/>
              </w:rPr>
              <w:t xml:space="preserve"> worden geselecteerd voor verder analyse.  </w:t>
            </w:r>
            <w:r>
              <w:rPr>
                <w:rFonts w:ascii="Arial" w:eastAsia="Times New Roman" w:hAnsi="Arial" w:cs="Arial"/>
                <w:sz w:val="20"/>
                <w:szCs w:val="20"/>
              </w:rPr>
              <w:t>S</w:t>
            </w:r>
            <w:r w:rsidRPr="003B0AF2">
              <w:rPr>
                <w:rFonts w:ascii="Arial" w:eastAsia="Times New Roman" w:hAnsi="Arial" w:cs="Arial"/>
                <w:sz w:val="20"/>
                <w:szCs w:val="20"/>
              </w:rPr>
              <w:t xml:space="preserve">peculatieve aannames over de achtergrond van </w:t>
            </w:r>
            <w:r>
              <w:rPr>
                <w:rFonts w:ascii="Arial" w:eastAsia="Times New Roman" w:hAnsi="Arial" w:cs="Arial"/>
                <w:sz w:val="20"/>
                <w:szCs w:val="20"/>
              </w:rPr>
              <w:t xml:space="preserve">de </w:t>
            </w:r>
            <w:r w:rsidRPr="003B0AF2">
              <w:rPr>
                <w:rFonts w:ascii="Arial" w:eastAsia="Times New Roman" w:hAnsi="Arial" w:cs="Arial"/>
                <w:sz w:val="20"/>
                <w:szCs w:val="20"/>
              </w:rPr>
              <w:t>observaties</w:t>
            </w:r>
            <w:r>
              <w:rPr>
                <w:rFonts w:ascii="Arial" w:eastAsia="Times New Roman" w:hAnsi="Arial" w:cs="Arial"/>
                <w:sz w:val="20"/>
                <w:szCs w:val="20"/>
              </w:rPr>
              <w:t xml:space="preserve"> worden als zodanig geïdentificeerd en besproken als een potentiële </w:t>
            </w:r>
            <w:proofErr w:type="spellStart"/>
            <w:r>
              <w:rPr>
                <w:rFonts w:ascii="Arial" w:eastAsia="Times New Roman" w:hAnsi="Arial" w:cs="Arial"/>
                <w:sz w:val="20"/>
                <w:szCs w:val="20"/>
              </w:rPr>
              <w:t>pitfall</w:t>
            </w:r>
            <w:proofErr w:type="spellEnd"/>
            <w:r>
              <w:rPr>
                <w:rFonts w:ascii="Arial" w:eastAsia="Times New Roman" w:hAnsi="Arial" w:cs="Arial"/>
                <w:sz w:val="20"/>
                <w:szCs w:val="20"/>
              </w:rPr>
              <w:t>.</w:t>
            </w:r>
            <w:r w:rsidRPr="003B0AF2">
              <w:rPr>
                <w:rFonts w:ascii="Arial" w:eastAsia="Times New Roman" w:hAnsi="Arial" w:cs="Arial"/>
                <w:sz w:val="20"/>
                <w:szCs w:val="20"/>
              </w:rPr>
              <w:t xml:space="preserve"> </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18:10</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FB </w:t>
            </w:r>
            <w:r>
              <w:rPr>
                <w:rFonts w:ascii="Arial" w:eastAsia="Times New Roman" w:hAnsi="Arial" w:cs="Arial"/>
                <w:sz w:val="20"/>
                <w:szCs w:val="20"/>
              </w:rPr>
              <w:t>-</w:t>
            </w:r>
            <w:r w:rsidRPr="003B0AF2">
              <w:rPr>
                <w:rFonts w:ascii="Arial" w:eastAsia="Times New Roman" w:hAnsi="Arial" w:cs="Arial"/>
                <w:sz w:val="20"/>
                <w:szCs w:val="20"/>
              </w:rPr>
              <w:t>formuleren</w:t>
            </w:r>
          </w:p>
        </w:tc>
        <w:tc>
          <w:tcPr>
            <w:tcW w:w="7620" w:type="dxa"/>
          </w:tcPr>
          <w:p w:rsidR="00A8706C" w:rsidRPr="001A3DE6"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DOEL: </w:t>
            </w:r>
            <w:r w:rsidRPr="001A3DE6">
              <w:rPr>
                <w:rFonts w:ascii="Arial" w:eastAsia="Times New Roman" w:hAnsi="Arial" w:cs="Arial"/>
                <w:sz w:val="20"/>
                <w:szCs w:val="20"/>
              </w:rPr>
              <w:t>Formuleren van de feedback opdat deze een positieve invloed op de ontwikkeling van de AIOS heeft.</w:t>
            </w:r>
            <w:r>
              <w:rPr>
                <w:rFonts w:ascii="Arial" w:eastAsia="Times New Roman" w:hAnsi="Arial" w:cs="Arial"/>
                <w:sz w:val="20"/>
                <w:szCs w:val="20"/>
              </w:rPr>
              <w:t xml:space="preserve"> Het zijn primaire de o</w:t>
            </w:r>
            <w:r w:rsidRPr="001A3DE6">
              <w:rPr>
                <w:rFonts w:ascii="Arial" w:eastAsia="Times New Roman" w:hAnsi="Arial" w:cs="Arial"/>
                <w:sz w:val="20"/>
                <w:szCs w:val="20"/>
              </w:rPr>
              <w:t xml:space="preserve">bservaties </w:t>
            </w:r>
            <w:r>
              <w:rPr>
                <w:rFonts w:ascii="Arial" w:eastAsia="Times New Roman" w:hAnsi="Arial" w:cs="Arial"/>
                <w:sz w:val="20"/>
                <w:szCs w:val="20"/>
              </w:rPr>
              <w:t xml:space="preserve">die kunnen worden </w:t>
            </w:r>
            <w:r w:rsidRPr="001A3DE6">
              <w:rPr>
                <w:rFonts w:ascii="Arial" w:eastAsia="Times New Roman" w:hAnsi="Arial" w:cs="Arial"/>
                <w:sz w:val="20"/>
                <w:szCs w:val="20"/>
              </w:rPr>
              <w:t>gebruik</w:t>
            </w:r>
            <w:r>
              <w:rPr>
                <w:rFonts w:ascii="Arial" w:eastAsia="Times New Roman" w:hAnsi="Arial" w:cs="Arial"/>
                <w:sz w:val="20"/>
                <w:szCs w:val="20"/>
              </w:rPr>
              <w:t>t</w:t>
            </w:r>
            <w:r w:rsidRPr="001A3DE6">
              <w:rPr>
                <w:rFonts w:ascii="Arial" w:eastAsia="Times New Roman" w:hAnsi="Arial" w:cs="Arial"/>
                <w:sz w:val="20"/>
                <w:szCs w:val="20"/>
              </w:rPr>
              <w:t xml:space="preserve"> om feedback aan de AIOS te </w:t>
            </w:r>
            <w:r>
              <w:rPr>
                <w:rFonts w:ascii="Arial" w:eastAsia="Times New Roman" w:hAnsi="Arial" w:cs="Arial"/>
                <w:sz w:val="20"/>
                <w:szCs w:val="20"/>
              </w:rPr>
              <w:t>formuleren</w:t>
            </w:r>
            <w:r w:rsidRPr="001A3DE6">
              <w:rPr>
                <w:rFonts w:ascii="Arial" w:eastAsia="Times New Roman" w:hAnsi="Arial" w:cs="Arial"/>
                <w:sz w:val="20"/>
                <w:szCs w:val="20"/>
              </w:rPr>
              <w:t xml:space="preserve">. </w:t>
            </w:r>
          </w:p>
          <w:p w:rsidR="00A8706C" w:rsidRPr="003B0AF2" w:rsidRDefault="00A8706C" w:rsidP="00600FF3">
            <w:pPr>
              <w:spacing w:after="120"/>
              <w:rPr>
                <w:rFonts w:ascii="Arial" w:eastAsia="Times New Roman" w:hAnsi="Arial" w:cs="Arial"/>
                <w:sz w:val="20"/>
                <w:szCs w:val="20"/>
              </w:rPr>
            </w:pPr>
            <w:r w:rsidRPr="001A3DE6">
              <w:rPr>
                <w:rFonts w:ascii="Arial" w:eastAsia="Times New Roman" w:hAnsi="Arial" w:cs="Arial"/>
                <w:sz w:val="20"/>
                <w:szCs w:val="20"/>
              </w:rPr>
              <w:t xml:space="preserve">OPZET: </w:t>
            </w:r>
            <w:r w:rsidRPr="003B0AF2">
              <w:rPr>
                <w:rFonts w:ascii="Arial" w:eastAsia="Times New Roman" w:hAnsi="Arial" w:cs="Arial"/>
                <w:sz w:val="20"/>
                <w:szCs w:val="20"/>
              </w:rPr>
              <w:t xml:space="preserve">Inleiding: feedback moet toepasbaar, relevant en haalbaar zijn. </w:t>
            </w:r>
            <w:r>
              <w:rPr>
                <w:rFonts w:ascii="Arial" w:eastAsia="Times New Roman" w:hAnsi="Arial" w:cs="Arial"/>
                <w:sz w:val="20"/>
                <w:szCs w:val="20"/>
              </w:rPr>
              <w:t>Een v</w:t>
            </w:r>
            <w:r w:rsidRPr="003B0AF2">
              <w:rPr>
                <w:rFonts w:ascii="Arial" w:eastAsia="Times New Roman" w:hAnsi="Arial" w:cs="Arial"/>
                <w:sz w:val="20"/>
                <w:szCs w:val="20"/>
              </w:rPr>
              <w:t xml:space="preserve">oorbeeld van FB </w:t>
            </w:r>
            <w:r>
              <w:rPr>
                <w:rFonts w:ascii="Arial" w:eastAsia="Times New Roman" w:hAnsi="Arial" w:cs="Arial"/>
                <w:sz w:val="20"/>
                <w:szCs w:val="20"/>
              </w:rPr>
              <w:t xml:space="preserve">dat </w:t>
            </w:r>
            <w:r w:rsidRPr="003B0AF2">
              <w:rPr>
                <w:rFonts w:ascii="Arial" w:eastAsia="Times New Roman" w:hAnsi="Arial" w:cs="Arial"/>
                <w:sz w:val="20"/>
                <w:szCs w:val="20"/>
              </w:rPr>
              <w:t>mogelijk effectief kan zijn</w:t>
            </w:r>
            <w:r>
              <w:rPr>
                <w:rFonts w:ascii="Arial" w:eastAsia="Times New Roman" w:hAnsi="Arial" w:cs="Arial"/>
                <w:sz w:val="20"/>
                <w:szCs w:val="20"/>
              </w:rPr>
              <w:t xml:space="preserve"> en een voorbeeld van waarschijnlijk ineffectieve FB</w:t>
            </w:r>
            <w:r w:rsidRPr="003B0AF2">
              <w:rPr>
                <w:rFonts w:ascii="Arial" w:eastAsia="Times New Roman" w:hAnsi="Arial" w:cs="Arial"/>
                <w:sz w:val="20"/>
                <w:szCs w:val="20"/>
              </w:rPr>
              <w:t xml:space="preserve">.  </w:t>
            </w:r>
          </w:p>
          <w:p w:rsidR="00A8706C" w:rsidRPr="003B0AF2" w:rsidRDefault="00A8706C" w:rsidP="00A8706C">
            <w:pPr>
              <w:numPr>
                <w:ilvl w:val="0"/>
                <w:numId w:val="2"/>
              </w:numPr>
              <w:spacing w:after="120"/>
              <w:rPr>
                <w:rFonts w:ascii="Arial" w:eastAsia="Times New Roman" w:hAnsi="Arial" w:cs="Arial"/>
                <w:sz w:val="20"/>
                <w:szCs w:val="20"/>
              </w:rPr>
            </w:pPr>
            <w:r w:rsidRPr="003B0AF2">
              <w:rPr>
                <w:rFonts w:ascii="Arial" w:eastAsia="Times New Roman" w:hAnsi="Arial" w:cs="Arial"/>
                <w:sz w:val="20"/>
                <w:szCs w:val="20"/>
              </w:rPr>
              <w:t xml:space="preserve">OEFENING 2: Deelnemers werken in paren en stellen hun punten voor het feedbackgesprek op – dit o.b.v. de observaties van beiden bij de vorige oefening. </w:t>
            </w:r>
            <w:r w:rsidRPr="001A3DE6">
              <w:rPr>
                <w:rFonts w:ascii="Arial" w:eastAsia="Times New Roman" w:hAnsi="Arial" w:cs="Arial"/>
                <w:sz w:val="20"/>
                <w:szCs w:val="20"/>
              </w:rPr>
              <w:t>Tegelijkertijd wordt de validiteit en relevantie van de observaties met de partner afgespiegeld.</w:t>
            </w:r>
          </w:p>
          <w:p w:rsidR="00A8706C" w:rsidRDefault="00A8706C" w:rsidP="00A8706C">
            <w:pPr>
              <w:numPr>
                <w:ilvl w:val="0"/>
                <w:numId w:val="2"/>
              </w:numPr>
              <w:spacing w:after="120"/>
              <w:rPr>
                <w:rFonts w:ascii="Arial" w:eastAsia="Times New Roman" w:hAnsi="Arial" w:cs="Arial"/>
                <w:sz w:val="20"/>
                <w:szCs w:val="20"/>
              </w:rPr>
            </w:pPr>
            <w:r w:rsidRPr="003B0AF2">
              <w:rPr>
                <w:rFonts w:ascii="Arial" w:eastAsia="Times New Roman" w:hAnsi="Arial" w:cs="Arial"/>
                <w:sz w:val="20"/>
                <w:szCs w:val="20"/>
              </w:rPr>
              <w:t xml:space="preserve">DEBRIEFING </w:t>
            </w:r>
            <w:r>
              <w:rPr>
                <w:rFonts w:ascii="Arial" w:eastAsia="Times New Roman" w:hAnsi="Arial" w:cs="Arial"/>
                <w:sz w:val="20"/>
                <w:szCs w:val="20"/>
              </w:rPr>
              <w:t xml:space="preserve">OEFENING </w:t>
            </w:r>
            <w:r w:rsidRPr="003B0AF2">
              <w:rPr>
                <w:rFonts w:ascii="Arial" w:eastAsia="Times New Roman" w:hAnsi="Arial" w:cs="Arial"/>
                <w:sz w:val="20"/>
                <w:szCs w:val="20"/>
              </w:rPr>
              <w:t xml:space="preserve">2: Enkele voorbeelden van de geformuleerde FB-punten met de grotere groep </w:t>
            </w:r>
            <w:r>
              <w:rPr>
                <w:rFonts w:ascii="Arial" w:eastAsia="Times New Roman" w:hAnsi="Arial" w:cs="Arial"/>
                <w:sz w:val="20"/>
                <w:szCs w:val="20"/>
              </w:rPr>
              <w:t xml:space="preserve">worden </w:t>
            </w:r>
            <w:r w:rsidRPr="003B0AF2">
              <w:rPr>
                <w:rFonts w:ascii="Arial" w:eastAsia="Times New Roman" w:hAnsi="Arial" w:cs="Arial"/>
                <w:sz w:val="20"/>
                <w:szCs w:val="20"/>
              </w:rPr>
              <w:t>bespr</w:t>
            </w:r>
            <w:r>
              <w:rPr>
                <w:rFonts w:ascii="Arial" w:eastAsia="Times New Roman" w:hAnsi="Arial" w:cs="Arial"/>
                <w:sz w:val="20"/>
                <w:szCs w:val="20"/>
              </w:rPr>
              <w:t>o</w:t>
            </w:r>
            <w:r w:rsidRPr="003B0AF2">
              <w:rPr>
                <w:rFonts w:ascii="Arial" w:eastAsia="Times New Roman" w:hAnsi="Arial" w:cs="Arial"/>
                <w:sz w:val="20"/>
                <w:szCs w:val="20"/>
              </w:rPr>
              <w:t xml:space="preserve">ken. </w:t>
            </w:r>
            <w:r>
              <w:rPr>
                <w:rFonts w:ascii="Arial" w:eastAsia="Times New Roman" w:hAnsi="Arial" w:cs="Arial"/>
                <w:sz w:val="20"/>
                <w:szCs w:val="20"/>
              </w:rPr>
              <w:t>H</w:t>
            </w:r>
            <w:r w:rsidRPr="003B0AF2">
              <w:rPr>
                <w:rFonts w:ascii="Arial" w:eastAsia="Times New Roman" w:hAnsi="Arial" w:cs="Arial"/>
                <w:sz w:val="20"/>
                <w:szCs w:val="20"/>
              </w:rPr>
              <w:t xml:space="preserve">ierbij </w:t>
            </w:r>
            <w:r>
              <w:rPr>
                <w:rFonts w:ascii="Arial" w:eastAsia="Times New Roman" w:hAnsi="Arial" w:cs="Arial"/>
                <w:sz w:val="20"/>
                <w:szCs w:val="20"/>
              </w:rPr>
              <w:t xml:space="preserve">worden voorbeelden van </w:t>
            </w:r>
            <w:r w:rsidRPr="003B0AF2">
              <w:rPr>
                <w:rFonts w:ascii="Arial" w:eastAsia="Times New Roman" w:hAnsi="Arial" w:cs="Arial"/>
                <w:sz w:val="20"/>
                <w:szCs w:val="20"/>
              </w:rPr>
              <w:t xml:space="preserve">sterk geformuleerde en minder sterk geformuleerde FB </w:t>
            </w:r>
            <w:r>
              <w:rPr>
                <w:rFonts w:ascii="Arial" w:eastAsia="Times New Roman" w:hAnsi="Arial" w:cs="Arial"/>
                <w:sz w:val="20"/>
                <w:szCs w:val="20"/>
              </w:rPr>
              <w:t>besproken</w:t>
            </w:r>
            <w:r w:rsidRPr="003B0AF2">
              <w:rPr>
                <w:rFonts w:ascii="Arial" w:eastAsia="Times New Roman" w:hAnsi="Arial" w:cs="Arial"/>
                <w:sz w:val="20"/>
                <w:szCs w:val="20"/>
              </w:rPr>
              <w:t xml:space="preserve">. </w:t>
            </w:r>
          </w:p>
          <w:p w:rsidR="00A8706C" w:rsidRPr="003B0AF2" w:rsidRDefault="00A8706C" w:rsidP="00A8706C">
            <w:pPr>
              <w:numPr>
                <w:ilvl w:val="0"/>
                <w:numId w:val="2"/>
              </w:numPr>
              <w:spacing w:after="120"/>
              <w:rPr>
                <w:rFonts w:ascii="Arial" w:eastAsia="Times New Roman" w:hAnsi="Arial" w:cs="Arial"/>
                <w:sz w:val="20"/>
                <w:szCs w:val="20"/>
              </w:rPr>
            </w:pPr>
            <w:r w:rsidRPr="001A3DE6">
              <w:rPr>
                <w:rFonts w:ascii="Arial" w:eastAsia="Times New Roman" w:hAnsi="Arial" w:cs="Arial"/>
                <w:sz w:val="20"/>
                <w:szCs w:val="20"/>
              </w:rPr>
              <w:t>Het resultaat van dit gedeelte is een beperkt aantal feedbackpunten die specifiek, relevant, toepasbaar en haalbaar zijn.</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18:30</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Pauze</w:t>
            </w:r>
          </w:p>
        </w:tc>
        <w:tc>
          <w:tcPr>
            <w:tcW w:w="7620" w:type="dxa"/>
          </w:tcPr>
          <w:p w:rsidR="00A8706C" w:rsidRPr="003B0AF2" w:rsidRDefault="00A8706C" w:rsidP="00600FF3">
            <w:pPr>
              <w:spacing w:after="120"/>
              <w:rPr>
                <w:rFonts w:ascii="Arial" w:eastAsia="Times New Roman" w:hAnsi="Arial" w:cs="Arial"/>
                <w:sz w:val="20"/>
                <w:szCs w:val="20"/>
              </w:rPr>
            </w:pP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18:45</w:t>
            </w:r>
          </w:p>
        </w:tc>
        <w:tc>
          <w:tcPr>
            <w:tcW w:w="1439"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FB geven</w:t>
            </w:r>
          </w:p>
        </w:tc>
        <w:tc>
          <w:tcPr>
            <w:tcW w:w="7620"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t xml:space="preserve">DOEL: Deelnemers verfijnen hun feedback vaardigheden a.d.h.v. een rollenspeloefening met verdubbeling. </w:t>
            </w:r>
            <w:r w:rsidRPr="001A3DE6">
              <w:rPr>
                <w:rFonts w:ascii="Arial" w:eastAsia="Times New Roman" w:hAnsi="Arial" w:cs="Arial"/>
                <w:sz w:val="20"/>
                <w:szCs w:val="20"/>
              </w:rPr>
              <w:t xml:space="preserve">Besef dat </w:t>
            </w:r>
            <w:proofErr w:type="spellStart"/>
            <w:r w:rsidRPr="001A3DE6">
              <w:rPr>
                <w:rFonts w:ascii="Arial" w:eastAsia="Times New Roman" w:hAnsi="Arial" w:cs="Arial"/>
                <w:sz w:val="20"/>
                <w:szCs w:val="20"/>
              </w:rPr>
              <w:t>Pendleton</w:t>
            </w:r>
            <w:proofErr w:type="spellEnd"/>
            <w:r w:rsidRPr="001A3DE6">
              <w:rPr>
                <w:rFonts w:ascii="Arial" w:eastAsia="Times New Roman" w:hAnsi="Arial" w:cs="Arial"/>
                <w:sz w:val="20"/>
                <w:szCs w:val="20"/>
              </w:rPr>
              <w:t xml:space="preserve"> nog maar </w:t>
            </w:r>
            <w:r>
              <w:rPr>
                <w:rFonts w:ascii="Arial" w:eastAsia="Times New Roman" w:hAnsi="Arial" w:cs="Arial"/>
                <w:sz w:val="20"/>
                <w:szCs w:val="20"/>
              </w:rPr>
              <w:t>éé</w:t>
            </w:r>
            <w:r w:rsidRPr="001A3DE6">
              <w:rPr>
                <w:rFonts w:ascii="Arial" w:eastAsia="Times New Roman" w:hAnsi="Arial" w:cs="Arial"/>
                <w:sz w:val="20"/>
                <w:szCs w:val="20"/>
              </w:rPr>
              <w:t>n manier is en voor en nadelen kent.</w:t>
            </w:r>
          </w:p>
          <w:p w:rsidR="00A8706C" w:rsidRPr="003B0AF2" w:rsidRDefault="00A8706C" w:rsidP="00600FF3">
            <w:pPr>
              <w:spacing w:after="120"/>
              <w:rPr>
                <w:rFonts w:ascii="Arial" w:eastAsia="Times New Roman" w:hAnsi="Arial" w:cs="Arial"/>
                <w:sz w:val="20"/>
                <w:szCs w:val="20"/>
              </w:rPr>
            </w:pPr>
            <w:r>
              <w:rPr>
                <w:rFonts w:ascii="Arial" w:eastAsia="Times New Roman" w:hAnsi="Arial" w:cs="Arial"/>
                <w:sz w:val="20"/>
                <w:szCs w:val="20"/>
              </w:rPr>
              <w:t xml:space="preserve">OPZET: </w:t>
            </w:r>
            <w:r w:rsidRPr="003B0AF2">
              <w:rPr>
                <w:rFonts w:ascii="Arial" w:eastAsia="Times New Roman" w:hAnsi="Arial" w:cs="Arial"/>
                <w:sz w:val="20"/>
                <w:szCs w:val="20"/>
              </w:rPr>
              <w:t xml:space="preserve">Inleiding a.d.h.v. </w:t>
            </w:r>
            <w:proofErr w:type="spellStart"/>
            <w:r w:rsidRPr="003B0AF2">
              <w:rPr>
                <w:rFonts w:ascii="Arial" w:eastAsia="Times New Roman" w:hAnsi="Arial" w:cs="Arial"/>
                <w:sz w:val="20"/>
                <w:szCs w:val="20"/>
              </w:rPr>
              <w:t>dias</w:t>
            </w:r>
            <w:proofErr w:type="spellEnd"/>
            <w:r w:rsidRPr="003B0AF2">
              <w:rPr>
                <w:rFonts w:ascii="Arial" w:eastAsia="Times New Roman" w:hAnsi="Arial" w:cs="Arial"/>
                <w:sz w:val="20"/>
                <w:szCs w:val="20"/>
              </w:rPr>
              <w:t xml:space="preserve"> (15 min): Korte theorie over de fundamentele principes van </w:t>
            </w:r>
            <w:r>
              <w:rPr>
                <w:rFonts w:ascii="Arial" w:eastAsia="Times New Roman" w:hAnsi="Arial" w:cs="Arial"/>
                <w:sz w:val="20"/>
                <w:szCs w:val="20"/>
              </w:rPr>
              <w:t>h</w:t>
            </w:r>
            <w:r w:rsidRPr="003B0AF2">
              <w:rPr>
                <w:rFonts w:ascii="Arial" w:eastAsia="Times New Roman" w:hAnsi="Arial" w:cs="Arial"/>
                <w:sz w:val="20"/>
                <w:szCs w:val="20"/>
              </w:rPr>
              <w:t xml:space="preserve">et geven van FB met </w:t>
            </w:r>
            <w:proofErr w:type="spellStart"/>
            <w:r w:rsidRPr="003B0AF2">
              <w:rPr>
                <w:rFonts w:ascii="Arial" w:eastAsia="Times New Roman" w:hAnsi="Arial" w:cs="Arial"/>
                <w:sz w:val="20"/>
                <w:szCs w:val="20"/>
              </w:rPr>
              <w:t>Pendleton</w:t>
            </w:r>
            <w:proofErr w:type="spellEnd"/>
            <w:r w:rsidRPr="003B0AF2">
              <w:rPr>
                <w:rFonts w:ascii="Arial" w:eastAsia="Times New Roman" w:hAnsi="Arial" w:cs="Arial"/>
                <w:sz w:val="20"/>
                <w:szCs w:val="20"/>
              </w:rPr>
              <w:t xml:space="preserve"> en </w:t>
            </w:r>
            <w:r w:rsidRPr="003B0AF2">
              <w:rPr>
                <w:rFonts w:ascii="Arial" w:eastAsia="Times New Roman" w:hAnsi="Arial" w:cs="Arial"/>
                <w:i/>
                <w:sz w:val="20"/>
                <w:szCs w:val="20"/>
              </w:rPr>
              <w:t xml:space="preserve">Learning </w:t>
            </w:r>
            <w:proofErr w:type="spellStart"/>
            <w:r w:rsidRPr="003B0AF2">
              <w:rPr>
                <w:rFonts w:ascii="Arial" w:eastAsia="Times New Roman" w:hAnsi="Arial" w:cs="Arial"/>
                <w:i/>
                <w:sz w:val="20"/>
                <w:szCs w:val="20"/>
              </w:rPr>
              <w:t>Conversation</w:t>
            </w:r>
            <w:proofErr w:type="spellEnd"/>
            <w:r w:rsidRPr="003B0AF2">
              <w:rPr>
                <w:rFonts w:ascii="Arial" w:eastAsia="Times New Roman" w:hAnsi="Arial" w:cs="Arial"/>
                <w:sz w:val="20"/>
                <w:szCs w:val="20"/>
              </w:rPr>
              <w:t xml:space="preserve"> als voorbeelden. </w:t>
            </w:r>
          </w:p>
          <w:p w:rsidR="00A8706C" w:rsidRDefault="00A8706C" w:rsidP="00A8706C">
            <w:pPr>
              <w:numPr>
                <w:ilvl w:val="0"/>
                <w:numId w:val="3"/>
              </w:numPr>
              <w:spacing w:after="120"/>
              <w:rPr>
                <w:rFonts w:ascii="Arial" w:eastAsia="Times New Roman" w:hAnsi="Arial" w:cs="Arial"/>
                <w:sz w:val="20"/>
                <w:szCs w:val="20"/>
              </w:rPr>
            </w:pPr>
            <w:r w:rsidRPr="003B0AF2">
              <w:rPr>
                <w:rFonts w:ascii="Arial" w:eastAsia="Times New Roman" w:hAnsi="Arial" w:cs="Arial"/>
                <w:sz w:val="20"/>
                <w:szCs w:val="20"/>
              </w:rPr>
              <w:t xml:space="preserve">OEFENING 3: 2 -3 deelnemers voeren een feedback gesprek met een AIOS </w:t>
            </w:r>
            <w:r w:rsidRPr="003B0AF2">
              <w:rPr>
                <w:rFonts w:ascii="Arial" w:eastAsia="Times New Roman" w:hAnsi="Arial" w:cs="Arial"/>
                <w:sz w:val="20"/>
                <w:szCs w:val="20"/>
              </w:rPr>
              <w:lastRenderedPageBreak/>
              <w:t xml:space="preserve">(rollenspelacteur) van 5 minuten. Er wordt gelet op de gesprekstechniek en op de inhoud. Qua techniek worden de principes gebruikt die zojuist bij de inleiding van dit gedeelte zijn voorgelegd. Qua inhoud wordt de punten uit de voorbereiding op oefening </w:t>
            </w:r>
            <w:r>
              <w:rPr>
                <w:rFonts w:ascii="Arial" w:eastAsia="Times New Roman" w:hAnsi="Arial" w:cs="Arial"/>
                <w:sz w:val="20"/>
                <w:szCs w:val="20"/>
              </w:rPr>
              <w:t xml:space="preserve">2 </w:t>
            </w:r>
            <w:r w:rsidRPr="003B0AF2">
              <w:rPr>
                <w:rFonts w:ascii="Arial" w:eastAsia="Times New Roman" w:hAnsi="Arial" w:cs="Arial"/>
                <w:sz w:val="20"/>
                <w:szCs w:val="20"/>
              </w:rPr>
              <w:t xml:space="preserve">gebruikt. </w:t>
            </w:r>
            <w:r w:rsidRPr="00511461">
              <w:rPr>
                <w:rFonts w:ascii="Arial" w:eastAsia="Times New Roman" w:hAnsi="Arial" w:cs="Arial"/>
                <w:sz w:val="20"/>
                <w:szCs w:val="20"/>
              </w:rPr>
              <w:t xml:space="preserve">Het belang van het “diagnostisch’ te werk gaan om onderliggende belemmeringen voor optimaal gedrag op te sporen wordt benadrukt. </w:t>
            </w:r>
          </w:p>
          <w:p w:rsidR="00A8706C" w:rsidRPr="003B0AF2" w:rsidRDefault="00A8706C" w:rsidP="00A8706C">
            <w:pPr>
              <w:numPr>
                <w:ilvl w:val="0"/>
                <w:numId w:val="3"/>
              </w:numPr>
              <w:spacing w:after="120"/>
              <w:rPr>
                <w:rFonts w:ascii="Arial" w:eastAsia="Times New Roman" w:hAnsi="Arial" w:cs="Arial"/>
                <w:sz w:val="20"/>
                <w:szCs w:val="20"/>
              </w:rPr>
            </w:pPr>
            <w:r w:rsidRPr="003B0AF2">
              <w:rPr>
                <w:rFonts w:ascii="Arial" w:eastAsia="Times New Roman" w:hAnsi="Arial" w:cs="Arial"/>
                <w:sz w:val="20"/>
                <w:szCs w:val="20"/>
              </w:rPr>
              <w:t xml:space="preserve">DEBRIEF OEFENING 3: Iedere FB-gever krijgt FB van de groep, deze wordt door een andere deelnemer begeleid (verdubbeling). </w:t>
            </w:r>
            <w:r>
              <w:rPr>
                <w:rFonts w:ascii="Arial" w:eastAsia="Times New Roman" w:hAnsi="Arial" w:cs="Arial"/>
                <w:sz w:val="20"/>
                <w:szCs w:val="20"/>
              </w:rPr>
              <w:t xml:space="preserve">De facilitator </w:t>
            </w:r>
            <w:r w:rsidRPr="003B0AF2">
              <w:rPr>
                <w:rFonts w:ascii="Arial" w:eastAsia="Times New Roman" w:hAnsi="Arial" w:cs="Arial"/>
                <w:sz w:val="20"/>
                <w:szCs w:val="20"/>
              </w:rPr>
              <w:t>modereert de eerste ronde</w:t>
            </w:r>
            <w:r>
              <w:rPr>
                <w:rFonts w:ascii="Arial" w:eastAsia="Times New Roman" w:hAnsi="Arial" w:cs="Arial"/>
                <w:sz w:val="20"/>
                <w:szCs w:val="20"/>
              </w:rPr>
              <w:t xml:space="preserve"> van FB van de groep; vervolgens </w:t>
            </w:r>
            <w:r w:rsidRPr="003B0AF2">
              <w:rPr>
                <w:rFonts w:ascii="Arial" w:eastAsia="Times New Roman" w:hAnsi="Arial" w:cs="Arial"/>
                <w:sz w:val="20"/>
                <w:szCs w:val="20"/>
              </w:rPr>
              <w:t xml:space="preserve"> doet een van de deelnemers dit.  Hierbij wordt ook de “AIOS” gevraagd welke FB punten zij van het gesprek heeft opgenomen. </w:t>
            </w:r>
          </w:p>
        </w:tc>
      </w:tr>
      <w:tr w:rsidR="00A8706C" w:rsidRPr="003B0AF2" w:rsidTr="00600FF3">
        <w:tc>
          <w:tcPr>
            <w:tcW w:w="717" w:type="dxa"/>
          </w:tcPr>
          <w:p w:rsidR="00A8706C" w:rsidRPr="003B0AF2" w:rsidRDefault="00A8706C" w:rsidP="00600FF3">
            <w:pPr>
              <w:spacing w:after="120"/>
              <w:rPr>
                <w:rFonts w:ascii="Arial" w:eastAsia="Times New Roman" w:hAnsi="Arial" w:cs="Arial"/>
                <w:sz w:val="20"/>
                <w:szCs w:val="20"/>
              </w:rPr>
            </w:pPr>
            <w:r w:rsidRPr="003B0AF2">
              <w:rPr>
                <w:rFonts w:ascii="Arial" w:eastAsia="Times New Roman" w:hAnsi="Arial" w:cs="Arial"/>
                <w:sz w:val="20"/>
                <w:szCs w:val="20"/>
              </w:rPr>
              <w:lastRenderedPageBreak/>
              <w:t>19:50</w:t>
            </w:r>
          </w:p>
        </w:tc>
        <w:tc>
          <w:tcPr>
            <w:tcW w:w="1439" w:type="dxa"/>
          </w:tcPr>
          <w:p w:rsidR="00A8706C" w:rsidRPr="003B0AF2" w:rsidRDefault="00A8706C" w:rsidP="00600FF3">
            <w:pPr>
              <w:spacing w:after="120"/>
              <w:rPr>
                <w:rFonts w:ascii="Arial" w:eastAsia="Times New Roman" w:hAnsi="Arial" w:cs="Arial"/>
                <w:sz w:val="20"/>
                <w:szCs w:val="20"/>
              </w:rPr>
            </w:pPr>
            <w:proofErr w:type="spellStart"/>
            <w:r w:rsidRPr="003B0AF2">
              <w:rPr>
                <w:rFonts w:ascii="Arial" w:eastAsia="Times New Roman" w:hAnsi="Arial" w:cs="Arial"/>
                <w:sz w:val="20"/>
                <w:szCs w:val="20"/>
              </w:rPr>
              <w:t>Wrap</w:t>
            </w:r>
            <w:proofErr w:type="spellEnd"/>
            <w:r w:rsidRPr="003B0AF2">
              <w:rPr>
                <w:rFonts w:ascii="Arial" w:eastAsia="Times New Roman" w:hAnsi="Arial" w:cs="Arial"/>
                <w:sz w:val="20"/>
                <w:szCs w:val="20"/>
              </w:rPr>
              <w:t>-up</w:t>
            </w:r>
          </w:p>
        </w:tc>
        <w:tc>
          <w:tcPr>
            <w:tcW w:w="7620" w:type="dxa"/>
          </w:tcPr>
          <w:p w:rsidR="00A8706C" w:rsidRPr="003B0AF2" w:rsidRDefault="00A8706C" w:rsidP="00A8706C">
            <w:pPr>
              <w:numPr>
                <w:ilvl w:val="0"/>
                <w:numId w:val="4"/>
              </w:numPr>
              <w:spacing w:after="120"/>
              <w:rPr>
                <w:rFonts w:ascii="Arial" w:eastAsia="Times New Roman" w:hAnsi="Arial" w:cs="Arial"/>
                <w:sz w:val="20"/>
                <w:szCs w:val="20"/>
              </w:rPr>
            </w:pPr>
            <w:r w:rsidRPr="003B0AF2">
              <w:rPr>
                <w:rFonts w:ascii="Arial" w:eastAsia="Times New Roman" w:hAnsi="Arial" w:cs="Arial"/>
                <w:sz w:val="20"/>
                <w:szCs w:val="20"/>
              </w:rPr>
              <w:t xml:space="preserve">DOEL: a.d.h.v. een open discussie: ideeën genereren over de implementatie van wat er vanavond is geleerd in de praktijk. FB geven aan </w:t>
            </w:r>
            <w:r>
              <w:rPr>
                <w:rFonts w:ascii="Arial" w:eastAsia="Times New Roman" w:hAnsi="Arial" w:cs="Arial"/>
                <w:sz w:val="20"/>
                <w:szCs w:val="20"/>
              </w:rPr>
              <w:t xml:space="preserve">facilitator en rollenspelactrice </w:t>
            </w:r>
            <w:r w:rsidRPr="003B0AF2">
              <w:rPr>
                <w:rFonts w:ascii="Arial" w:eastAsia="Times New Roman" w:hAnsi="Arial" w:cs="Arial"/>
                <w:sz w:val="20"/>
                <w:szCs w:val="20"/>
              </w:rPr>
              <w:t xml:space="preserve">over presentatie en inhoud. </w:t>
            </w:r>
          </w:p>
        </w:tc>
      </w:tr>
    </w:tbl>
    <w:p w:rsidR="0031728F" w:rsidRDefault="00A8706C">
      <w:bookmarkStart w:id="0" w:name="_GoBack"/>
      <w:bookmarkEnd w:id="0"/>
    </w:p>
    <w:sectPr w:rsidR="0031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BD"/>
    <w:multiLevelType w:val="hybridMultilevel"/>
    <w:tmpl w:val="D4D813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87F7836"/>
    <w:multiLevelType w:val="hybridMultilevel"/>
    <w:tmpl w:val="F0D60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C5A50D4"/>
    <w:multiLevelType w:val="hybridMultilevel"/>
    <w:tmpl w:val="5AB8D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2C83840"/>
    <w:multiLevelType w:val="hybridMultilevel"/>
    <w:tmpl w:val="3A347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6C"/>
    <w:rsid w:val="008A6783"/>
    <w:rsid w:val="00A8706C"/>
    <w:rsid w:val="00C70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06C"/>
    <w:rPr>
      <w:rFonts w:eastAsiaTheme="minorEastAsia"/>
      <w:lang w:eastAsia="nl-NL"/>
    </w:rPr>
  </w:style>
  <w:style w:type="paragraph" w:styleId="Kop3">
    <w:name w:val="heading 3"/>
    <w:basedOn w:val="Standaard"/>
    <w:link w:val="Kop3Char"/>
    <w:uiPriority w:val="9"/>
    <w:qFormat/>
    <w:rsid w:val="00A87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8706C"/>
    <w:rPr>
      <w:rFonts w:ascii="Times New Roman" w:eastAsia="Times New Roman" w:hAnsi="Times New Roman" w:cs="Times New Roman"/>
      <w:b/>
      <w:bCs/>
      <w:sz w:val="27"/>
      <w:szCs w:val="27"/>
      <w:lang w:eastAsia="nl-NL"/>
    </w:rPr>
  </w:style>
  <w:style w:type="table" w:styleId="Tabelraster">
    <w:name w:val="Table Grid"/>
    <w:basedOn w:val="Standaardtabel"/>
    <w:uiPriority w:val="59"/>
    <w:unhideWhenUsed/>
    <w:rsid w:val="00A8706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06C"/>
    <w:rPr>
      <w:rFonts w:eastAsiaTheme="minorEastAsia"/>
      <w:lang w:eastAsia="nl-NL"/>
    </w:rPr>
  </w:style>
  <w:style w:type="paragraph" w:styleId="Kop3">
    <w:name w:val="heading 3"/>
    <w:basedOn w:val="Standaard"/>
    <w:link w:val="Kop3Char"/>
    <w:uiPriority w:val="9"/>
    <w:qFormat/>
    <w:rsid w:val="00A87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8706C"/>
    <w:rPr>
      <w:rFonts w:ascii="Times New Roman" w:eastAsia="Times New Roman" w:hAnsi="Times New Roman" w:cs="Times New Roman"/>
      <w:b/>
      <w:bCs/>
      <w:sz w:val="27"/>
      <w:szCs w:val="27"/>
      <w:lang w:eastAsia="nl-NL"/>
    </w:rPr>
  </w:style>
  <w:style w:type="table" w:styleId="Tabelraster">
    <w:name w:val="Table Grid"/>
    <w:basedOn w:val="Standaardtabel"/>
    <w:uiPriority w:val="59"/>
    <w:unhideWhenUsed/>
    <w:rsid w:val="00A8706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30E8D635</Template>
  <TotalTime>0</TotalTime>
  <Pages>2</Pages>
  <Words>612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Rossum-3, D.E.A. van</dc:creator>
  <cp:lastModifiedBy>Rossum-3, D.E.A. van</cp:lastModifiedBy>
  <cp:revision>1</cp:revision>
  <dcterms:created xsi:type="dcterms:W3CDTF">2019-02-28T15:19:00Z</dcterms:created>
  <dcterms:modified xsi:type="dcterms:W3CDTF">2019-02-28T15:19:00Z</dcterms:modified>
</cp:coreProperties>
</file>